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5B42">
      <w:pPr>
        <w:jc w:val="both"/>
        <w:rPr>
          <w:b/>
          <w:bCs w:val="0"/>
          <w:lang w:val="ro-RO"/>
        </w:rPr>
      </w:pPr>
      <w:bookmarkStart w:id="0" w:name="_Hlk509923713"/>
      <w:bookmarkStart w:id="1" w:name="_Hlk511726551"/>
    </w:p>
    <w:p w14:paraId="71228438">
      <w:pPr>
        <w:jc w:val="both"/>
        <w:rPr>
          <w:rFonts w:hint="default" w:ascii="Times New Roman" w:hAnsi="Times New Roman" w:cs="Times New Roman"/>
          <w:b/>
          <w:bCs w:val="0"/>
          <w:sz w:val="24"/>
          <w:szCs w:val="24"/>
          <w:lang w:val="ro-RO"/>
        </w:rPr>
      </w:pPr>
    </w:p>
    <w:bookmarkEnd w:id="0"/>
    <w:bookmarkEnd w:id="1"/>
    <w:p w14:paraId="72AE5D47">
      <w:pPr>
        <w:spacing w:after="0"/>
        <w:contextualSpacing/>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lang w:val="es-BO"/>
        </w:rPr>
        <w:t xml:space="preserve"> </w:t>
      </w:r>
      <w:r>
        <w:rPr>
          <w:rFonts w:hint="default" w:ascii="Times New Roman" w:hAnsi="Times New Roman" w:cs="Times New Roman"/>
          <w:b/>
          <w:bCs w:val="0"/>
          <w:sz w:val="24"/>
          <w:szCs w:val="24"/>
          <w:lang w:val="it-IT"/>
        </w:rPr>
        <w:t xml:space="preserve">GRADINITA </w:t>
      </w:r>
      <w:r>
        <w:rPr>
          <w:rFonts w:hint="default" w:ascii="Times New Roman" w:hAnsi="Times New Roman" w:cs="Times New Roman"/>
          <w:b/>
          <w:bCs w:val="0"/>
          <w:sz w:val="24"/>
          <w:szCs w:val="24"/>
        </w:rPr>
        <w:t>„SFINTII ARHANGHELI MIHAIL SI GAVRIIL” PLOIESTI</w:t>
      </w:r>
    </w:p>
    <w:p w14:paraId="263D6E45">
      <w:pPr>
        <w:tabs>
          <w:tab w:val="left" w:pos="495"/>
          <w:tab w:val="center" w:pos="4680"/>
        </w:tabs>
        <w:spacing w:after="0"/>
        <w:contextualSpacing/>
        <w:jc w:val="left"/>
        <w:rPr>
          <w:rFonts w:cs="Calibri"/>
          <w:b/>
          <w:bCs w:val="0"/>
          <w:sz w:val="20"/>
          <w:szCs w:val="20"/>
        </w:rPr>
      </w:pPr>
      <w:r>
        <w:rPr>
          <w:rFonts w:cs="Calibri"/>
          <w:b/>
          <w:bCs w:val="0"/>
          <w:sz w:val="20"/>
          <w:szCs w:val="20"/>
        </w:rPr>
        <w:t>Aleea Levănţica nr. 2G</w:t>
      </w:r>
    </w:p>
    <w:p w14:paraId="1DBC221D">
      <w:pPr>
        <w:spacing w:after="0"/>
        <w:contextualSpacing/>
        <w:jc w:val="left"/>
        <w:rPr>
          <w:rFonts w:cs="Calibri"/>
          <w:b/>
          <w:bCs w:val="0"/>
          <w:sz w:val="20"/>
          <w:szCs w:val="20"/>
        </w:rPr>
      </w:pPr>
      <w:r>
        <w:rPr>
          <w:rFonts w:cs="Calibri"/>
          <w:b/>
          <w:bCs w:val="0"/>
          <w:sz w:val="20"/>
          <w:szCs w:val="20"/>
        </w:rPr>
        <w:t>Tel. 0244.574.600</w:t>
      </w:r>
    </w:p>
    <w:p w14:paraId="55756C3B">
      <w:pPr>
        <w:tabs>
          <w:tab w:val="center" w:pos="4680"/>
          <w:tab w:val="right" w:pos="9360"/>
        </w:tabs>
        <w:spacing w:after="0" w:line="256" w:lineRule="auto"/>
        <w:jc w:val="left"/>
        <w:rPr>
          <w:rFonts w:hint="default" w:cs="Calibri"/>
          <w:b/>
          <w:bCs w:val="0"/>
          <w:lang w:val="ro-RO"/>
        </w:rPr>
      </w:pPr>
      <w:r>
        <w:rPr>
          <w:rFonts w:cs="Calibri"/>
          <w:b/>
          <w:bCs w:val="0"/>
        </w:rPr>
        <w:t>email: gradinitasfintiiarhangheli@yahoo</w:t>
      </w:r>
      <w:r>
        <w:rPr>
          <w:rFonts w:hint="default" w:cs="Calibri"/>
          <w:b/>
          <w:bCs w:val="0"/>
          <w:lang w:val="ro-RO"/>
        </w:rPr>
        <w:t>.com</w:t>
      </w:r>
    </w:p>
    <w:p w14:paraId="4C7FBBA3">
      <w:pPr>
        <w:rPr>
          <w:rFonts w:hint="default"/>
          <w:b/>
          <w:bCs w:val="0"/>
          <w:sz w:val="20"/>
          <w:szCs w:val="20"/>
          <w:lang w:val="ro-RO"/>
        </w:rPr>
      </w:pPr>
      <w:r>
        <w:rPr>
          <w:rFonts w:hint="default"/>
          <w:b/>
          <w:bCs w:val="0"/>
          <w:sz w:val="20"/>
          <w:szCs w:val="20"/>
          <w:lang w:val="ro-RO"/>
        </w:rPr>
        <w:t>Nr.  228/21.05.2026</w:t>
      </w:r>
    </w:p>
    <w:p w14:paraId="28FA0548">
      <w:pPr>
        <w:rPr>
          <w:b/>
          <w:sz w:val="20"/>
          <w:szCs w:val="20"/>
          <w:lang w:val="ro-RO"/>
        </w:rPr>
      </w:pPr>
    </w:p>
    <w:p w14:paraId="3786B62B">
      <w:pPr>
        <w:spacing w:line="360" w:lineRule="auto"/>
        <w:jc w:val="center"/>
        <w:rPr>
          <w:rFonts w:hint="default" w:eastAsia="Batang"/>
          <w:b/>
          <w:caps/>
          <w:sz w:val="40"/>
          <w:szCs w:val="40"/>
          <w:lang w:val="ro-RO"/>
        </w:rPr>
      </w:pPr>
      <w:r>
        <w:rPr>
          <w:rFonts w:hint="default" w:eastAsia="Batang"/>
          <w:b/>
          <w:caps/>
          <w:sz w:val="40"/>
          <w:szCs w:val="40"/>
          <w:lang w:val="ro-RO"/>
        </w:rPr>
        <w:t>ANUNȚ</w:t>
      </w:r>
      <w:bookmarkStart w:id="2" w:name="_GoBack"/>
      <w:bookmarkEnd w:id="2"/>
    </w:p>
    <w:p w14:paraId="7E38BE0B">
      <w:pPr>
        <w:jc w:val="both"/>
        <w:rPr>
          <w:rFonts w:hint="default" w:ascii="Times New Roman" w:hAnsi="Times New Roman" w:cs="Times New Roman"/>
          <w:b/>
          <w:bCs w:val="0"/>
          <w:sz w:val="24"/>
          <w:szCs w:val="24"/>
        </w:rPr>
      </w:pPr>
      <w:r>
        <w:rPr>
          <w:rFonts w:eastAsia="Batang"/>
          <w:sz w:val="28"/>
          <w:szCs w:val="28"/>
          <w:lang w:val="ro-RO"/>
        </w:rPr>
        <w:t xml:space="preserve"> In perioada </w:t>
      </w:r>
      <w:r>
        <w:rPr>
          <w:rFonts w:eastAsia="Batang"/>
          <w:b/>
          <w:sz w:val="28"/>
          <w:szCs w:val="28"/>
          <w:lang w:val="ro-RO"/>
        </w:rPr>
        <w:t>1- 31 iulie 202</w:t>
      </w:r>
      <w:r>
        <w:rPr>
          <w:rFonts w:hint="default" w:eastAsia="Batang"/>
          <w:b/>
          <w:sz w:val="28"/>
          <w:szCs w:val="28"/>
          <w:lang w:val="ro-RO"/>
        </w:rPr>
        <w:t>6</w:t>
      </w:r>
      <w:r>
        <w:rPr>
          <w:rFonts w:eastAsia="Batang"/>
          <w:sz w:val="28"/>
          <w:szCs w:val="28"/>
          <w:lang w:val="ro-RO"/>
        </w:rPr>
        <w:t xml:space="preserve"> organizează programul </w:t>
      </w:r>
      <w:r>
        <w:rPr>
          <w:rFonts w:eastAsia="Batang"/>
          <w:b/>
          <w:sz w:val="28"/>
          <w:szCs w:val="28"/>
          <w:lang w:val="ro-RO"/>
        </w:rPr>
        <w:t>” Grădinița de vară</w:t>
      </w:r>
      <w:r>
        <w:rPr>
          <w:rFonts w:eastAsia="Batang"/>
          <w:sz w:val="28"/>
          <w:szCs w:val="28"/>
          <w:lang w:val="ro-RO"/>
        </w:rPr>
        <w:t xml:space="preserve">”, </w:t>
      </w:r>
      <w:r>
        <w:rPr>
          <w:rFonts w:hint="default" w:ascii="Times New Roman" w:hAnsi="Times New Roman" w:cs="Times New Roman"/>
          <w:b/>
          <w:bCs w:val="0"/>
          <w:sz w:val="24"/>
          <w:szCs w:val="24"/>
          <w:lang w:val="it-IT"/>
        </w:rPr>
        <w:t>GRADINI</w:t>
      </w:r>
      <w:r>
        <w:rPr>
          <w:rFonts w:hint="default" w:cs="Times New Roman"/>
          <w:b/>
          <w:bCs w:val="0"/>
          <w:sz w:val="24"/>
          <w:szCs w:val="24"/>
          <w:lang w:val="ro-RO"/>
        </w:rPr>
        <w:t>Ț</w:t>
      </w:r>
      <w:r>
        <w:rPr>
          <w:rFonts w:hint="default" w:ascii="Times New Roman" w:hAnsi="Times New Roman" w:cs="Times New Roman"/>
          <w:b/>
          <w:bCs w:val="0"/>
          <w:sz w:val="24"/>
          <w:szCs w:val="24"/>
          <w:lang w:val="it-IT"/>
        </w:rPr>
        <w:t xml:space="preserve">A </w:t>
      </w:r>
      <w:r>
        <w:rPr>
          <w:rFonts w:hint="default" w:ascii="Times New Roman" w:hAnsi="Times New Roman" w:cs="Times New Roman"/>
          <w:b/>
          <w:bCs w:val="0"/>
          <w:sz w:val="24"/>
          <w:szCs w:val="24"/>
        </w:rPr>
        <w:t>„SFIN</w:t>
      </w:r>
      <w:r>
        <w:rPr>
          <w:rFonts w:hint="default" w:cs="Times New Roman"/>
          <w:b/>
          <w:bCs w:val="0"/>
          <w:sz w:val="24"/>
          <w:szCs w:val="24"/>
          <w:lang w:val="ro-RO"/>
        </w:rPr>
        <w:t>Ț</w:t>
      </w:r>
      <w:r>
        <w:rPr>
          <w:rFonts w:hint="default" w:ascii="Times New Roman" w:hAnsi="Times New Roman" w:cs="Times New Roman"/>
          <w:b/>
          <w:bCs w:val="0"/>
          <w:sz w:val="24"/>
          <w:szCs w:val="24"/>
        </w:rPr>
        <w:t xml:space="preserve">II ARHANGHELI MIHAIL </w:t>
      </w:r>
      <w:r>
        <w:rPr>
          <w:rFonts w:hint="default" w:cs="Times New Roman"/>
          <w:b/>
          <w:bCs w:val="0"/>
          <w:sz w:val="24"/>
          <w:szCs w:val="24"/>
          <w:lang w:val="ro-RO"/>
        </w:rPr>
        <w:t>Ș</w:t>
      </w:r>
      <w:r>
        <w:rPr>
          <w:rFonts w:hint="default" w:ascii="Times New Roman" w:hAnsi="Times New Roman" w:cs="Times New Roman"/>
          <w:b/>
          <w:bCs w:val="0"/>
          <w:sz w:val="24"/>
          <w:szCs w:val="24"/>
        </w:rPr>
        <w:t>I GAVRIIL” PLOIESTI</w:t>
      </w:r>
    </w:p>
    <w:p w14:paraId="5072A655">
      <w:pPr>
        <w:spacing w:line="360" w:lineRule="auto"/>
        <w:ind w:firstLine="720"/>
        <w:rPr>
          <w:rFonts w:eastAsia="Batang"/>
          <w:sz w:val="28"/>
          <w:szCs w:val="28"/>
          <w:lang w:val="ro-RO"/>
        </w:rPr>
      </w:pPr>
      <w:r>
        <w:rPr>
          <w:rFonts w:eastAsia="Batang"/>
          <w:sz w:val="28"/>
          <w:szCs w:val="28"/>
          <w:lang w:val="ro-RO"/>
        </w:rPr>
        <w:t>un program în ajutorul părinților salariați care nu au cu cine lăsa copiii.</w:t>
      </w:r>
    </w:p>
    <w:p w14:paraId="2C7CD0BA">
      <w:pPr>
        <w:spacing w:line="360" w:lineRule="auto"/>
        <w:ind w:firstLine="720"/>
        <w:rPr>
          <w:rFonts w:eastAsia="Batang"/>
          <w:sz w:val="28"/>
          <w:szCs w:val="28"/>
          <w:lang w:val="ro-RO"/>
        </w:rPr>
      </w:pPr>
      <w:r>
        <w:rPr>
          <w:rFonts w:eastAsia="Batang"/>
          <w:sz w:val="28"/>
          <w:szCs w:val="28"/>
          <w:lang w:val="ro-RO"/>
        </w:rPr>
        <w:t>Consiliul de Administrație al Grădiniței cu Program Prelungit a aprobat următoarele:</w:t>
      </w:r>
    </w:p>
    <w:p w14:paraId="663F769E">
      <w:pPr>
        <w:pStyle w:val="18"/>
        <w:numPr>
          <w:ilvl w:val="0"/>
          <w:numId w:val="1"/>
        </w:numPr>
        <w:spacing w:line="360" w:lineRule="auto"/>
        <w:rPr>
          <w:rFonts w:eastAsia="Batang"/>
          <w:sz w:val="28"/>
          <w:szCs w:val="28"/>
          <w:lang w:val="ro-RO"/>
        </w:rPr>
      </w:pPr>
      <w:r>
        <w:rPr>
          <w:rFonts w:eastAsia="Batang"/>
          <w:sz w:val="28"/>
          <w:szCs w:val="28"/>
          <w:lang w:val="ro-RO"/>
        </w:rPr>
        <w:t xml:space="preserve">Se vor organiza </w:t>
      </w:r>
      <w:r>
        <w:rPr>
          <w:rFonts w:hint="default" w:eastAsia="Batang"/>
          <w:sz w:val="28"/>
          <w:szCs w:val="28"/>
          <w:lang w:val="ro-RO"/>
        </w:rPr>
        <w:t>4</w:t>
      </w:r>
      <w:r>
        <w:rPr>
          <w:rFonts w:eastAsia="Batang"/>
          <w:b/>
          <w:sz w:val="28"/>
          <w:szCs w:val="28"/>
          <w:lang w:val="ro-RO"/>
        </w:rPr>
        <w:t xml:space="preserve"> grupe- </w:t>
      </w:r>
      <w:r>
        <w:rPr>
          <w:rFonts w:hint="default" w:eastAsia="Batang"/>
          <w:b/>
          <w:sz w:val="28"/>
          <w:szCs w:val="28"/>
          <w:lang w:val="ro-RO"/>
        </w:rPr>
        <w:t>101</w:t>
      </w:r>
      <w:r>
        <w:rPr>
          <w:rFonts w:eastAsia="Batang"/>
          <w:b/>
          <w:sz w:val="28"/>
          <w:szCs w:val="28"/>
          <w:lang w:val="ro-RO"/>
        </w:rPr>
        <w:t xml:space="preserve"> de copii</w:t>
      </w:r>
      <w:r>
        <w:rPr>
          <w:rFonts w:eastAsia="Batang"/>
          <w:sz w:val="28"/>
          <w:szCs w:val="28"/>
          <w:lang w:val="ro-RO"/>
        </w:rPr>
        <w:t>, se va respecta numărul de locuri aprobat;</w:t>
      </w:r>
    </w:p>
    <w:p w14:paraId="59DA493C">
      <w:pPr>
        <w:pStyle w:val="18"/>
        <w:numPr>
          <w:ilvl w:val="0"/>
          <w:numId w:val="1"/>
        </w:numPr>
        <w:spacing w:line="360" w:lineRule="auto"/>
        <w:rPr>
          <w:rFonts w:eastAsia="Batang"/>
          <w:sz w:val="28"/>
          <w:szCs w:val="28"/>
          <w:lang w:val="ro-RO"/>
        </w:rPr>
      </w:pPr>
      <w:r>
        <w:rPr>
          <w:rFonts w:eastAsia="Batang"/>
          <w:sz w:val="28"/>
          <w:szCs w:val="28"/>
          <w:lang w:val="ro-RO"/>
        </w:rPr>
        <w:t xml:space="preserve">Contribuția de hrană costă </w:t>
      </w:r>
      <w:r>
        <w:rPr>
          <w:rFonts w:eastAsia="Batang"/>
          <w:b/>
          <w:sz w:val="28"/>
          <w:szCs w:val="28"/>
          <w:lang w:val="ro-RO"/>
        </w:rPr>
        <w:t>20 lei / zi și se achită in avans</w:t>
      </w:r>
      <w:r>
        <w:rPr>
          <w:rFonts w:eastAsia="Batang"/>
          <w:sz w:val="28"/>
          <w:szCs w:val="28"/>
          <w:lang w:val="ro-RO"/>
        </w:rPr>
        <w:t>;</w:t>
      </w:r>
    </w:p>
    <w:p w14:paraId="677ECD65">
      <w:pPr>
        <w:pStyle w:val="18"/>
        <w:numPr>
          <w:ilvl w:val="0"/>
          <w:numId w:val="1"/>
        </w:numPr>
        <w:spacing w:line="360" w:lineRule="auto"/>
        <w:rPr>
          <w:rFonts w:eastAsia="Batang"/>
          <w:sz w:val="28"/>
          <w:szCs w:val="28"/>
          <w:lang w:val="ro-RO"/>
        </w:rPr>
      </w:pPr>
      <w:r>
        <w:rPr>
          <w:rFonts w:eastAsia="Batang"/>
          <w:sz w:val="28"/>
          <w:szCs w:val="28"/>
          <w:lang w:val="ro-RO"/>
        </w:rPr>
        <w:t xml:space="preserve">Programul de lucru cu copiii este intre orele </w:t>
      </w:r>
      <w:r>
        <w:rPr>
          <w:rFonts w:eastAsia="Batang"/>
          <w:b/>
          <w:sz w:val="28"/>
          <w:szCs w:val="28"/>
          <w:lang w:val="ro-RO"/>
        </w:rPr>
        <w:t>7,30-17,00</w:t>
      </w:r>
      <w:r>
        <w:rPr>
          <w:rFonts w:eastAsia="Batang"/>
          <w:sz w:val="28"/>
          <w:szCs w:val="28"/>
          <w:lang w:val="ro-RO"/>
        </w:rPr>
        <w:t>.</w:t>
      </w:r>
    </w:p>
    <w:p w14:paraId="3DB651EF">
      <w:pPr>
        <w:spacing w:line="360" w:lineRule="auto"/>
        <w:rPr>
          <w:rFonts w:eastAsia="Batang"/>
          <w:sz w:val="28"/>
          <w:szCs w:val="28"/>
          <w:lang w:val="ro-RO"/>
        </w:rPr>
      </w:pPr>
      <w:r>
        <w:rPr>
          <w:rFonts w:eastAsia="Batang"/>
          <w:sz w:val="28"/>
          <w:szCs w:val="28"/>
          <w:lang w:val="ro-RO"/>
        </w:rPr>
        <w:t xml:space="preserve">   </w:t>
      </w:r>
      <w:r>
        <w:rPr>
          <w:rFonts w:eastAsia="Batang"/>
          <w:sz w:val="28"/>
          <w:szCs w:val="28"/>
          <w:lang w:val="ro-RO"/>
        </w:rPr>
        <w:tab/>
      </w:r>
      <w:r>
        <w:rPr>
          <w:rFonts w:eastAsia="Batang"/>
          <w:sz w:val="28"/>
          <w:szCs w:val="28"/>
          <w:lang w:val="ro-RO"/>
        </w:rPr>
        <w:t xml:space="preserve"> Pentru Gradinita cu P.P. NR. 32 Ploiesti sunt disponibile </w:t>
      </w:r>
      <w:r>
        <w:rPr>
          <w:rFonts w:eastAsia="Batang"/>
          <w:b/>
          <w:sz w:val="28"/>
          <w:szCs w:val="28"/>
          <w:lang w:val="ro-RO"/>
        </w:rPr>
        <w:t>15 locuri</w:t>
      </w:r>
      <w:r>
        <w:rPr>
          <w:rFonts w:eastAsia="Batang"/>
          <w:sz w:val="28"/>
          <w:szCs w:val="28"/>
          <w:lang w:val="ro-RO"/>
        </w:rPr>
        <w:t xml:space="preserve">, pentru Gradinita „Scufița Rosie” Ploiesti sunt disponibile </w:t>
      </w:r>
      <w:r>
        <w:rPr>
          <w:rFonts w:eastAsia="Batang"/>
          <w:b/>
          <w:sz w:val="28"/>
          <w:szCs w:val="28"/>
          <w:lang w:val="ro-RO"/>
        </w:rPr>
        <w:t>15</w:t>
      </w:r>
      <w:r>
        <w:rPr>
          <w:rFonts w:eastAsia="Batang"/>
          <w:sz w:val="28"/>
          <w:szCs w:val="28"/>
          <w:lang w:val="ro-RO"/>
        </w:rPr>
        <w:t xml:space="preserve"> locuri, pentru Gradinita P.P. NR. 3</w:t>
      </w:r>
      <w:r>
        <w:rPr>
          <w:rFonts w:hint="default" w:eastAsia="Batang"/>
          <w:sz w:val="28"/>
          <w:szCs w:val="28"/>
          <w:lang w:val="ro-RO"/>
        </w:rPr>
        <w:t xml:space="preserve">0 </w:t>
      </w:r>
      <w:r>
        <w:rPr>
          <w:rFonts w:eastAsia="Batang"/>
          <w:sz w:val="28"/>
          <w:szCs w:val="28"/>
          <w:lang w:val="ro-RO"/>
        </w:rPr>
        <w:t>Ploiesti</w:t>
      </w:r>
      <w:r>
        <w:rPr>
          <w:rFonts w:hint="default" w:eastAsia="Batang"/>
          <w:sz w:val="28"/>
          <w:szCs w:val="28"/>
          <w:lang w:val="ro-RO"/>
        </w:rPr>
        <w:t xml:space="preserve"> </w:t>
      </w:r>
      <w:r>
        <w:rPr>
          <w:rFonts w:eastAsia="Batang"/>
          <w:sz w:val="28"/>
          <w:szCs w:val="28"/>
          <w:lang w:val="ro-RO"/>
        </w:rPr>
        <w:t xml:space="preserve">sunt disponibile </w:t>
      </w:r>
      <w:r>
        <w:rPr>
          <w:rFonts w:eastAsia="Batang"/>
          <w:b/>
          <w:sz w:val="28"/>
          <w:szCs w:val="28"/>
          <w:lang w:val="ro-RO"/>
        </w:rPr>
        <w:t>15</w:t>
      </w:r>
      <w:r>
        <w:rPr>
          <w:rFonts w:eastAsia="Batang"/>
          <w:sz w:val="28"/>
          <w:szCs w:val="28"/>
          <w:lang w:val="ro-RO"/>
        </w:rPr>
        <w:t xml:space="preserve"> locur</w:t>
      </w:r>
      <w:r>
        <w:rPr>
          <w:rFonts w:hint="default" w:eastAsia="Batang"/>
          <w:sz w:val="28"/>
          <w:szCs w:val="28"/>
          <w:lang w:val="ro-RO"/>
        </w:rPr>
        <w:t xml:space="preserve">i, iar pentru </w:t>
      </w:r>
      <w:r>
        <w:rPr>
          <w:rFonts w:hint="default" w:ascii="Times New Roman" w:hAnsi="Times New Roman" w:cs="Times New Roman"/>
          <w:b/>
          <w:bCs w:val="0"/>
          <w:sz w:val="24"/>
          <w:szCs w:val="24"/>
          <w:lang w:val="it-IT"/>
        </w:rPr>
        <w:t>GRADINI</w:t>
      </w:r>
      <w:r>
        <w:rPr>
          <w:rFonts w:hint="default" w:cs="Times New Roman"/>
          <w:b/>
          <w:bCs w:val="0"/>
          <w:sz w:val="24"/>
          <w:szCs w:val="24"/>
          <w:lang w:val="ro-RO"/>
        </w:rPr>
        <w:t>Ț</w:t>
      </w:r>
      <w:r>
        <w:rPr>
          <w:rFonts w:hint="default" w:ascii="Times New Roman" w:hAnsi="Times New Roman" w:cs="Times New Roman"/>
          <w:b/>
          <w:bCs w:val="0"/>
          <w:sz w:val="24"/>
          <w:szCs w:val="24"/>
          <w:lang w:val="it-IT"/>
        </w:rPr>
        <w:t xml:space="preserve">A </w:t>
      </w:r>
      <w:r>
        <w:rPr>
          <w:rFonts w:hint="default" w:ascii="Times New Roman" w:hAnsi="Times New Roman" w:cs="Times New Roman"/>
          <w:b/>
          <w:bCs w:val="0"/>
          <w:sz w:val="24"/>
          <w:szCs w:val="24"/>
        </w:rPr>
        <w:t>„SFIN</w:t>
      </w:r>
      <w:r>
        <w:rPr>
          <w:rFonts w:hint="default" w:cs="Times New Roman"/>
          <w:b/>
          <w:bCs w:val="0"/>
          <w:sz w:val="24"/>
          <w:szCs w:val="24"/>
          <w:lang w:val="ro-RO"/>
        </w:rPr>
        <w:t>Ț</w:t>
      </w:r>
      <w:r>
        <w:rPr>
          <w:rFonts w:hint="default" w:ascii="Times New Roman" w:hAnsi="Times New Roman" w:cs="Times New Roman"/>
          <w:b/>
          <w:bCs w:val="0"/>
          <w:sz w:val="24"/>
          <w:szCs w:val="24"/>
        </w:rPr>
        <w:t xml:space="preserve">II ARHANGHELI MIHAIL </w:t>
      </w:r>
      <w:r>
        <w:rPr>
          <w:rFonts w:hint="default" w:cs="Times New Roman"/>
          <w:b/>
          <w:bCs w:val="0"/>
          <w:sz w:val="24"/>
          <w:szCs w:val="24"/>
          <w:lang w:val="ro-RO"/>
        </w:rPr>
        <w:t>Ș</w:t>
      </w:r>
      <w:r>
        <w:rPr>
          <w:rFonts w:hint="default" w:ascii="Times New Roman" w:hAnsi="Times New Roman" w:cs="Times New Roman"/>
          <w:b/>
          <w:bCs w:val="0"/>
          <w:sz w:val="24"/>
          <w:szCs w:val="24"/>
        </w:rPr>
        <w:t>I GAVRIIL” PLOIESTI</w:t>
      </w:r>
      <w:r>
        <w:rPr>
          <w:rFonts w:hint="default" w:eastAsia="Batang"/>
          <w:sz w:val="28"/>
          <w:szCs w:val="28"/>
          <w:lang w:val="ro-RO"/>
        </w:rPr>
        <w:t xml:space="preserve"> </w:t>
      </w:r>
      <w:r>
        <w:rPr>
          <w:rFonts w:eastAsia="Batang"/>
          <w:sz w:val="28"/>
          <w:szCs w:val="28"/>
          <w:lang w:val="ro-RO"/>
        </w:rPr>
        <w:t xml:space="preserve">sunt disponibile </w:t>
      </w:r>
      <w:r>
        <w:rPr>
          <w:rFonts w:hint="default" w:eastAsia="Batang"/>
          <w:b/>
          <w:bCs/>
          <w:sz w:val="28"/>
          <w:szCs w:val="28"/>
          <w:lang w:val="ro-RO"/>
        </w:rPr>
        <w:t>56</w:t>
      </w:r>
      <w:r>
        <w:rPr>
          <w:rFonts w:eastAsia="Batang"/>
          <w:b/>
          <w:sz w:val="28"/>
          <w:szCs w:val="28"/>
          <w:lang w:val="ro-RO"/>
        </w:rPr>
        <w:t xml:space="preserve"> locuri</w:t>
      </w:r>
      <w:r>
        <w:rPr>
          <w:rFonts w:eastAsia="Batang"/>
          <w:sz w:val="28"/>
          <w:szCs w:val="28"/>
          <w:lang w:val="ro-RO"/>
        </w:rPr>
        <w:t>, care se vor ocupa in ordinea efectuării plății contribuției de hrană.</w:t>
      </w:r>
    </w:p>
    <w:p w14:paraId="4D1FB291">
      <w:pPr>
        <w:spacing w:line="360" w:lineRule="auto"/>
        <w:rPr>
          <w:rFonts w:eastAsia="Batang"/>
          <w:sz w:val="28"/>
          <w:szCs w:val="28"/>
          <w:lang w:val="ro-RO"/>
        </w:rPr>
      </w:pPr>
      <w:r>
        <w:rPr>
          <w:rFonts w:eastAsia="Batang"/>
          <w:b/>
          <w:sz w:val="28"/>
          <w:szCs w:val="28"/>
          <w:lang w:val="ro-RO"/>
        </w:rPr>
        <w:t xml:space="preserve"> </w:t>
      </w:r>
      <w:r>
        <w:rPr>
          <w:rFonts w:eastAsia="Batang"/>
          <w:b/>
          <w:sz w:val="28"/>
          <w:szCs w:val="28"/>
          <w:lang w:val="ro-RO"/>
        </w:rPr>
        <w:tab/>
      </w:r>
      <w:r>
        <w:rPr>
          <w:rFonts w:eastAsia="Batang"/>
          <w:b/>
          <w:sz w:val="28"/>
          <w:szCs w:val="28"/>
          <w:lang w:val="ro-RO"/>
        </w:rPr>
        <w:t xml:space="preserve"> Procedura de înscriere</w:t>
      </w:r>
      <w:r>
        <w:rPr>
          <w:rFonts w:eastAsia="Batang"/>
          <w:sz w:val="28"/>
          <w:szCs w:val="28"/>
          <w:lang w:val="ro-RO"/>
        </w:rPr>
        <w:t xml:space="preserve"> în program este următoarea:</w:t>
      </w:r>
    </w:p>
    <w:p w14:paraId="0AFC96A6">
      <w:pPr>
        <w:spacing w:line="360" w:lineRule="auto"/>
        <w:rPr>
          <w:rFonts w:eastAsia="Batang"/>
          <w:sz w:val="28"/>
          <w:szCs w:val="28"/>
          <w:lang w:val="ro-RO"/>
        </w:rPr>
      </w:pPr>
      <w:r>
        <w:rPr>
          <w:rFonts w:eastAsia="Batang"/>
          <w:sz w:val="28"/>
          <w:szCs w:val="28"/>
          <w:lang w:val="ro-RO"/>
        </w:rPr>
        <w:t xml:space="preserve">  -părinții vor completa cererea de inscriere,( insoțită de adeverintele de salariat ale ambilor părinți, de adeverința ca nu au restanțe la gradinita de la care vin,  copie certificat de naștere copil) și o vor prezenta spre aprobare directorului Grădiniței cu P.P.</w:t>
      </w:r>
      <w:r>
        <w:rPr>
          <w:rFonts w:eastAsia="Batang"/>
          <w:sz w:val="32"/>
          <w:szCs w:val="32"/>
          <w:lang w:val="ro-RO"/>
        </w:rPr>
        <w:t xml:space="preserve"> </w:t>
      </w:r>
      <w:r>
        <w:rPr>
          <w:rFonts w:hint="default" w:ascii="Times New Roman" w:hAnsi="Times New Roman" w:cs="Times New Roman"/>
          <w:b w:val="0"/>
          <w:bCs/>
          <w:sz w:val="28"/>
          <w:szCs w:val="28"/>
          <w:lang w:val="it-IT"/>
        </w:rPr>
        <w:t xml:space="preserve"> </w:t>
      </w:r>
      <w:r>
        <w:rPr>
          <w:rFonts w:hint="default" w:ascii="Times New Roman" w:hAnsi="Times New Roman" w:cs="Times New Roman"/>
          <w:b w:val="0"/>
          <w:bCs/>
          <w:sz w:val="28"/>
          <w:szCs w:val="28"/>
        </w:rPr>
        <w:t>„Sfin</w:t>
      </w:r>
      <w:r>
        <w:rPr>
          <w:rFonts w:hint="default" w:cs="Times New Roman"/>
          <w:b w:val="0"/>
          <w:bCs/>
          <w:sz w:val="28"/>
          <w:szCs w:val="28"/>
          <w:lang w:val="ro-RO"/>
        </w:rPr>
        <w:t>ț</w:t>
      </w:r>
      <w:r>
        <w:rPr>
          <w:rFonts w:hint="default" w:ascii="Times New Roman" w:hAnsi="Times New Roman" w:cs="Times New Roman"/>
          <w:b w:val="0"/>
          <w:bCs/>
          <w:sz w:val="28"/>
          <w:szCs w:val="28"/>
        </w:rPr>
        <w:t xml:space="preserve">ii Arhangheli Mihail </w:t>
      </w:r>
      <w:r>
        <w:rPr>
          <w:rFonts w:hint="default" w:cs="Times New Roman"/>
          <w:b w:val="0"/>
          <w:bCs/>
          <w:sz w:val="28"/>
          <w:szCs w:val="28"/>
          <w:lang w:val="ro-RO"/>
        </w:rPr>
        <w:t>Ș</w:t>
      </w:r>
      <w:r>
        <w:rPr>
          <w:rFonts w:hint="default" w:ascii="Times New Roman" w:hAnsi="Times New Roman" w:cs="Times New Roman"/>
          <w:b w:val="0"/>
          <w:bCs/>
          <w:sz w:val="28"/>
          <w:szCs w:val="28"/>
        </w:rPr>
        <w:t>i Gavriil” Ploiesti</w:t>
      </w:r>
      <w:r>
        <w:rPr>
          <w:rFonts w:eastAsia="Batang"/>
          <w:b w:val="0"/>
          <w:bCs/>
          <w:sz w:val="32"/>
          <w:szCs w:val="32"/>
          <w:lang w:val="ro-RO"/>
        </w:rPr>
        <w:t>;</w:t>
      </w:r>
    </w:p>
    <w:p w14:paraId="667D9282">
      <w:pPr>
        <w:spacing w:line="360" w:lineRule="auto"/>
        <w:rPr>
          <w:rFonts w:eastAsia="Batang"/>
          <w:sz w:val="28"/>
          <w:szCs w:val="28"/>
          <w:lang w:val="ro-RO"/>
        </w:rPr>
      </w:pPr>
      <w:r>
        <w:rPr>
          <w:rFonts w:eastAsia="Batang"/>
          <w:sz w:val="28"/>
          <w:szCs w:val="28"/>
          <w:lang w:val="ro-RO"/>
        </w:rPr>
        <w:t>- dupa verificarea documentelor vor plăti la caseria unității contribuția de hrană, urmând a fi completat Contractul educațional, care va fi afișat la sediul grădiniței de proveniență;</w:t>
      </w:r>
    </w:p>
    <w:p w14:paraId="7D55CD89">
      <w:pPr>
        <w:spacing w:line="360" w:lineRule="auto"/>
        <w:rPr>
          <w:rFonts w:eastAsia="Batang"/>
          <w:sz w:val="28"/>
          <w:szCs w:val="28"/>
          <w:lang w:val="ro-RO"/>
        </w:rPr>
      </w:pPr>
      <w:r>
        <w:rPr>
          <w:rFonts w:eastAsia="Batang"/>
          <w:sz w:val="28"/>
          <w:szCs w:val="28"/>
          <w:lang w:val="ro-RO"/>
        </w:rPr>
        <w:t>- la prezentarea copilului la data de 1 iulie 202</w:t>
      </w:r>
      <w:r>
        <w:rPr>
          <w:rFonts w:hint="default" w:eastAsia="Batang"/>
          <w:sz w:val="28"/>
          <w:szCs w:val="28"/>
          <w:lang w:val="ro-RO"/>
        </w:rPr>
        <w:t>6</w:t>
      </w:r>
      <w:r>
        <w:rPr>
          <w:rFonts w:eastAsia="Batang"/>
          <w:sz w:val="28"/>
          <w:szCs w:val="28"/>
          <w:lang w:val="ro-RO"/>
        </w:rPr>
        <w:t xml:space="preserve"> va fi adusă o copie dupa fișa medicală de la grădinița de proveniență si aviz epidemiologic.</w:t>
      </w:r>
    </w:p>
    <w:p w14:paraId="45FAFB02">
      <w:pPr>
        <w:spacing w:line="360" w:lineRule="auto"/>
        <w:rPr>
          <w:rFonts w:eastAsia="Batang"/>
          <w:sz w:val="28"/>
          <w:szCs w:val="28"/>
          <w:lang w:val="ro-RO"/>
        </w:rPr>
      </w:pPr>
      <w:r>
        <w:rPr>
          <w:rFonts w:eastAsia="Batang"/>
          <w:sz w:val="28"/>
          <w:szCs w:val="28"/>
          <w:lang w:val="ro-RO"/>
        </w:rPr>
        <w:t xml:space="preserve">NUMĂRUL TOTAL DE LOCURI DISPONIBILE: </w:t>
      </w:r>
      <w:r>
        <w:rPr>
          <w:rFonts w:hint="default" w:eastAsia="Batang"/>
          <w:b/>
          <w:bCs/>
          <w:sz w:val="28"/>
          <w:szCs w:val="28"/>
          <w:lang w:val="ro-RO"/>
        </w:rPr>
        <w:t>101</w:t>
      </w:r>
      <w:r>
        <w:rPr>
          <w:rFonts w:eastAsia="Batang"/>
          <w:b/>
          <w:bCs/>
          <w:sz w:val="28"/>
          <w:szCs w:val="28"/>
          <w:lang w:val="ro-RO"/>
        </w:rPr>
        <w:t xml:space="preserve"> DE</w:t>
      </w:r>
      <w:r>
        <w:rPr>
          <w:rFonts w:eastAsia="Batang"/>
          <w:b/>
          <w:sz w:val="28"/>
          <w:szCs w:val="28"/>
          <w:lang w:val="ro-RO"/>
        </w:rPr>
        <w:t xml:space="preserve"> LOCURI</w:t>
      </w:r>
    </w:p>
    <w:p w14:paraId="77D73930">
      <w:pPr>
        <w:spacing w:line="360" w:lineRule="auto"/>
        <w:rPr>
          <w:rFonts w:eastAsia="Batang"/>
          <w:sz w:val="28"/>
          <w:szCs w:val="28"/>
          <w:lang w:val="ro-RO"/>
        </w:rPr>
      </w:pPr>
      <w:r>
        <w:rPr>
          <w:rFonts w:eastAsia="Batang"/>
          <w:sz w:val="28"/>
          <w:szCs w:val="28"/>
          <w:lang w:val="ro-RO"/>
        </w:rPr>
        <w:t>CERERILE VOR FI PRIMITE DUPĂ URMĂTORUL PROGRAM:</w:t>
      </w:r>
    </w:p>
    <w:p w14:paraId="64ADD65F">
      <w:pPr>
        <w:spacing w:after="0" w:line="240" w:lineRule="auto"/>
        <w:jc w:val="center"/>
        <w:rPr>
          <w:rFonts w:hint="default" w:eastAsia="Batang"/>
          <w:b/>
          <w:sz w:val="28"/>
          <w:szCs w:val="28"/>
          <w:lang w:val="ro-RO"/>
        </w:rPr>
      </w:pPr>
      <w:r>
        <w:rPr>
          <w:rFonts w:ascii="Times New Roman" w:hAnsi="Times New Roman" w:cs="Times New Roman"/>
          <w:b/>
          <w:bCs/>
          <w:sz w:val="28"/>
          <w:szCs w:val="28"/>
          <w:u w:val="single"/>
        </w:rPr>
        <w:t>Mar</w:t>
      </w:r>
      <w:r>
        <w:rPr>
          <w:rFonts w:ascii="Times New Roman" w:hAnsi="Times New Roman" w:cs="Times New Roman"/>
          <w:b/>
          <w:bCs/>
          <w:sz w:val="28"/>
          <w:szCs w:val="28"/>
          <w:u w:val="single"/>
          <w:lang w:val="zh-CN"/>
        </w:rPr>
        <w:t>ți</w:t>
      </w:r>
      <w:r>
        <w:rPr>
          <w:rFonts w:ascii="Times New Roman" w:hAnsi="Times New Roman" w:cs="Times New Roman"/>
          <w:b/>
          <w:bCs/>
          <w:sz w:val="28"/>
          <w:szCs w:val="28"/>
          <w:u w:val="single"/>
          <w:lang w:val="ro-RO"/>
        </w:rPr>
        <w:t xml:space="preserve"> – 12.00 – 17.00</w:t>
      </w:r>
    </w:p>
    <w:p w14:paraId="71BB426F">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Miercur</w:t>
      </w:r>
      <w:r>
        <w:rPr>
          <w:rFonts w:hint="default" w:ascii="Times New Roman" w:hAnsi="Times New Roman" w:cs="Times New Roman"/>
          <w:b/>
          <w:bCs/>
          <w:sz w:val="28"/>
          <w:szCs w:val="28"/>
          <w:u w:val="single"/>
          <w:lang w:val="ro-RO"/>
        </w:rPr>
        <w:t>i</w:t>
      </w:r>
      <w:r>
        <w:rPr>
          <w:rFonts w:ascii="Times New Roman" w:hAnsi="Times New Roman" w:cs="Times New Roman"/>
          <w:b/>
          <w:bCs/>
          <w:sz w:val="28"/>
          <w:szCs w:val="28"/>
          <w:u w:val="single"/>
        </w:rPr>
        <w:t>– 08.00 – 1</w:t>
      </w:r>
      <w:r>
        <w:rPr>
          <w:rFonts w:hint="default" w:ascii="Times New Roman" w:hAnsi="Times New Roman" w:cs="Times New Roman"/>
          <w:b/>
          <w:bCs/>
          <w:sz w:val="28"/>
          <w:szCs w:val="28"/>
          <w:u w:val="single"/>
          <w:lang w:val="ro-RO"/>
        </w:rPr>
        <w:t>4</w:t>
      </w:r>
      <w:r>
        <w:rPr>
          <w:rFonts w:ascii="Times New Roman" w:hAnsi="Times New Roman" w:cs="Times New Roman"/>
          <w:b/>
          <w:bCs/>
          <w:sz w:val="28"/>
          <w:szCs w:val="28"/>
          <w:u w:val="single"/>
        </w:rPr>
        <w:t>.00</w:t>
      </w:r>
    </w:p>
    <w:p w14:paraId="333B8C6B">
      <w:pPr>
        <w:spacing w:after="0" w:line="240" w:lineRule="auto"/>
        <w:jc w:val="center"/>
        <w:rPr>
          <w:rFonts w:ascii="Times New Roman" w:hAnsi="Times New Roman" w:cs="Times New Roman"/>
          <w:b/>
          <w:bCs/>
          <w:sz w:val="28"/>
          <w:szCs w:val="28"/>
          <w:u w:val="single"/>
          <w:lang w:val="ro-RO"/>
        </w:rPr>
      </w:pPr>
      <w:r>
        <w:rPr>
          <w:rFonts w:hint="default" w:cs="Times New Roman"/>
          <w:b/>
          <w:bCs/>
          <w:sz w:val="28"/>
          <w:szCs w:val="28"/>
          <w:u w:val="single"/>
          <w:lang w:val="ro-RO"/>
        </w:rPr>
        <w:t>Joi</w:t>
      </w:r>
      <w:r>
        <w:rPr>
          <w:rFonts w:ascii="Times New Roman" w:hAnsi="Times New Roman" w:cs="Times New Roman"/>
          <w:b/>
          <w:bCs/>
          <w:sz w:val="28"/>
          <w:szCs w:val="28"/>
          <w:u w:val="single"/>
          <w:lang w:val="ro-RO"/>
        </w:rPr>
        <w:t xml:space="preserve"> – 12.00 – 17.00</w:t>
      </w:r>
    </w:p>
    <w:p w14:paraId="42B2B81C">
      <w:pPr>
        <w:spacing w:line="360" w:lineRule="auto"/>
        <w:jc w:val="center"/>
        <w:rPr>
          <w:rFonts w:eastAsia="Batang"/>
          <w:b/>
          <w:sz w:val="28"/>
          <w:szCs w:val="28"/>
          <w:lang w:val="ro-RO"/>
        </w:rPr>
      </w:pPr>
    </w:p>
    <w:p w14:paraId="53E0A783">
      <w:pPr>
        <w:spacing w:line="360" w:lineRule="auto"/>
        <w:rPr>
          <w:rFonts w:eastAsia="Batang"/>
          <w:b/>
          <w:sz w:val="28"/>
          <w:szCs w:val="28"/>
          <w:lang w:val="ro-RO"/>
        </w:rPr>
      </w:pPr>
    </w:p>
    <w:p w14:paraId="16674C52">
      <w:pPr>
        <w:spacing w:line="360" w:lineRule="auto"/>
        <w:rPr>
          <w:rFonts w:eastAsia="Batang"/>
          <w:b/>
          <w:sz w:val="28"/>
          <w:szCs w:val="28"/>
          <w:lang w:val="ro-RO"/>
        </w:rPr>
      </w:pPr>
    </w:p>
    <w:p w14:paraId="360F6177">
      <w:pPr>
        <w:spacing w:line="360" w:lineRule="auto"/>
        <w:rPr>
          <w:rFonts w:eastAsia="Batang"/>
          <w:b/>
          <w:sz w:val="28"/>
          <w:szCs w:val="28"/>
          <w:lang w:val="ro-RO"/>
        </w:rPr>
      </w:pPr>
      <w:r>
        <w:rPr>
          <w:rFonts w:eastAsia="Batang"/>
          <w:b/>
          <w:sz w:val="28"/>
          <w:szCs w:val="28"/>
          <w:lang w:val="ro-RO"/>
        </w:rPr>
        <w:t xml:space="preserve">                                                   Director, </w:t>
      </w:r>
    </w:p>
    <w:p w14:paraId="257F24E5">
      <w:pPr>
        <w:spacing w:line="360" w:lineRule="auto"/>
        <w:rPr>
          <w:rFonts w:hint="default" w:eastAsia="Batang"/>
          <w:b/>
          <w:sz w:val="28"/>
          <w:szCs w:val="28"/>
          <w:lang w:val="ro-RO"/>
        </w:rPr>
      </w:pPr>
      <w:r>
        <w:rPr>
          <w:rFonts w:eastAsia="Batang"/>
          <w:b/>
          <w:sz w:val="28"/>
          <w:szCs w:val="28"/>
          <w:lang w:val="ro-RO"/>
        </w:rPr>
        <w:t xml:space="preserve">                                                   Prof. </w:t>
      </w:r>
      <w:r>
        <w:rPr>
          <w:rFonts w:hint="default" w:eastAsia="Batang"/>
          <w:b/>
          <w:sz w:val="28"/>
          <w:szCs w:val="28"/>
          <w:lang w:val="ro-RO"/>
        </w:rPr>
        <w:t>Ioniță Iuliana Loredana</w:t>
      </w:r>
    </w:p>
    <w:p w14:paraId="3678E21F">
      <w:pPr>
        <w:spacing w:line="360" w:lineRule="auto"/>
        <w:rPr>
          <w:rFonts w:eastAsia="Batang"/>
          <w:b/>
          <w:sz w:val="28"/>
          <w:szCs w:val="28"/>
          <w:lang w:val="ro-RO"/>
        </w:rPr>
      </w:pPr>
    </w:p>
    <w:p w14:paraId="40222531">
      <w:pPr>
        <w:spacing w:line="360" w:lineRule="auto"/>
        <w:rPr>
          <w:rFonts w:eastAsia="Batang"/>
          <w:b/>
          <w:sz w:val="28"/>
          <w:szCs w:val="28"/>
          <w:lang w:val="ro-RO"/>
        </w:rPr>
      </w:pPr>
    </w:p>
    <w:sectPr>
      <w:headerReference r:id="rId5" w:type="first"/>
      <w:footerReference r:id="rId7" w:type="first"/>
      <w:headerReference r:id="rId3" w:type="default"/>
      <w:headerReference r:id="rId4" w:type="even"/>
      <w:footerReference r:id="rId6" w:type="even"/>
      <w:pgSz w:w="11907" w:h="16840"/>
      <w:pgMar w:top="142" w:right="1134" w:bottom="709" w:left="1134" w:header="284"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876BA">
    <w:pPr>
      <w:pStyle w:val="8"/>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00AF9BE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BA3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E4E57">
    <w:pPr>
      <w:pStyle w:val="9"/>
      <w:tabs>
        <w:tab w:val="center" w:pos="6237"/>
        <w:tab w:val="clear" w:pos="4536"/>
      </w:tabs>
      <w:ind w:left="240" w:hanging="240" w:hangingChars="100"/>
    </w:pPr>
    <w:r>
      <w:drawing>
        <wp:inline distT="0" distB="0" distL="0" distR="0">
          <wp:extent cx="1621790" cy="799465"/>
          <wp:effectExtent l="0" t="0" r="8890" b="8255"/>
          <wp:docPr id="23" name="Picture 23" descr="4914DD9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4914DD9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621790" cy="799465"/>
                  </a:xfrm>
                  <a:prstGeom prst="rect">
                    <a:avLst/>
                  </a:prstGeom>
                  <a:noFill/>
                  <a:ln>
                    <a:noFill/>
                  </a:ln>
                </pic:spPr>
              </pic:pic>
            </a:graphicData>
          </a:graphic>
        </wp:inline>
      </w:drawing>
    </w:r>
    <w:r>
      <w:t xml:space="preserve">                                   </w:t>
    </w:r>
    <w:r>
      <w:rPr>
        <w:rFonts w:hint="default"/>
        <w:lang w:val="ro-RO"/>
      </w:rPr>
      <w:t xml:space="preserve">        </w:t>
    </w:r>
    <w:r>
      <w:drawing>
        <wp:inline distT="0" distB="0" distL="0" distR="0">
          <wp:extent cx="2432685" cy="623570"/>
          <wp:effectExtent l="0" t="0" r="5715" b="1270"/>
          <wp:docPr id="24" name="Picture 3" descr="Imagini pentru sigla ME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descr="Imagini pentru sigla M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32685" cy="623570"/>
                  </a:xfrm>
                  <a:prstGeom prst="rect">
                    <a:avLst/>
                  </a:prstGeom>
                  <a:noFill/>
                  <a:ln>
                    <a:noFill/>
                  </a:ln>
                </pic:spPr>
              </pic:pic>
            </a:graphicData>
          </a:graphic>
        </wp:inline>
      </w:drawing>
    </w:r>
    <w:r>
      <w:fldChar w:fldCharType="begin"/>
    </w:r>
    <w:r>
      <w:instrText xml:space="preserve"> HYPERLINK "https://www.google.ro/url?sa=i&amp;source=images&amp;cd=&amp;cad=rja&amp;uact=8&amp;ved=2ahUKEwjol5COq6rbAhVEIlAKHddKAUAQjRx6BAgBEAU&amp;url=http://sindicatmts.ro/2018/05/05/programul-intalnirilor-sindicat-ministere/sigla-men/&amp;psig=AOvVaw31Dicl_-UaeQaNSk3ENOY6&amp;ust=1527663085311658" \t "_blank" </w:instrText>
    </w:r>
    <w:r>
      <w:fldChar w:fldCharType="separate"/>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3693B">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308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77AE2"/>
    <w:multiLevelType w:val="multilevel"/>
    <w:tmpl w:val="1FF77AE2"/>
    <w:lvl w:ilvl="0" w:tentative="0">
      <w:start w:val="0"/>
      <w:numFmt w:val="bullet"/>
      <w:lvlText w:val="-"/>
      <w:lvlJc w:val="left"/>
      <w:pPr>
        <w:ind w:left="1080" w:hanging="360"/>
      </w:pPr>
      <w:rPr>
        <w:rFonts w:hint="default" w:ascii="Times New Roman" w:hAnsi="Times New Roman" w:eastAsia="Batang"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C1"/>
    <w:rsid w:val="00003D28"/>
    <w:rsid w:val="00004EF5"/>
    <w:rsid w:val="000174C1"/>
    <w:rsid w:val="00025F1D"/>
    <w:rsid w:val="00037008"/>
    <w:rsid w:val="00037F7C"/>
    <w:rsid w:val="00045F59"/>
    <w:rsid w:val="0005296A"/>
    <w:rsid w:val="000564B0"/>
    <w:rsid w:val="00056BE4"/>
    <w:rsid w:val="00063EA0"/>
    <w:rsid w:val="00067D06"/>
    <w:rsid w:val="00084E13"/>
    <w:rsid w:val="000B1078"/>
    <w:rsid w:val="000D62B8"/>
    <w:rsid w:val="000E0280"/>
    <w:rsid w:val="0011735F"/>
    <w:rsid w:val="00136B94"/>
    <w:rsid w:val="00141153"/>
    <w:rsid w:val="001436B1"/>
    <w:rsid w:val="0014592E"/>
    <w:rsid w:val="00174DDE"/>
    <w:rsid w:val="001B318D"/>
    <w:rsid w:val="001B6396"/>
    <w:rsid w:val="001C1977"/>
    <w:rsid w:val="001C4340"/>
    <w:rsid w:val="001F2A3D"/>
    <w:rsid w:val="00205967"/>
    <w:rsid w:val="00205C5B"/>
    <w:rsid w:val="00205E61"/>
    <w:rsid w:val="00221D89"/>
    <w:rsid w:val="00223373"/>
    <w:rsid w:val="00245BBA"/>
    <w:rsid w:val="00261FA7"/>
    <w:rsid w:val="00281A24"/>
    <w:rsid w:val="002A7CED"/>
    <w:rsid w:val="002C4914"/>
    <w:rsid w:val="002D6E1B"/>
    <w:rsid w:val="002E4AB5"/>
    <w:rsid w:val="003102A2"/>
    <w:rsid w:val="00355CE6"/>
    <w:rsid w:val="00357C3C"/>
    <w:rsid w:val="003B608C"/>
    <w:rsid w:val="003C527C"/>
    <w:rsid w:val="003D71D2"/>
    <w:rsid w:val="003E4652"/>
    <w:rsid w:val="00416429"/>
    <w:rsid w:val="00417FA7"/>
    <w:rsid w:val="00452166"/>
    <w:rsid w:val="00492F55"/>
    <w:rsid w:val="004A1C99"/>
    <w:rsid w:val="004F080B"/>
    <w:rsid w:val="005042A2"/>
    <w:rsid w:val="005A6632"/>
    <w:rsid w:val="005E2164"/>
    <w:rsid w:val="005F00D3"/>
    <w:rsid w:val="00622940"/>
    <w:rsid w:val="0063137C"/>
    <w:rsid w:val="00640900"/>
    <w:rsid w:val="00644905"/>
    <w:rsid w:val="00651204"/>
    <w:rsid w:val="006519C1"/>
    <w:rsid w:val="00664F77"/>
    <w:rsid w:val="006A0E75"/>
    <w:rsid w:val="006B5DDF"/>
    <w:rsid w:val="006D0299"/>
    <w:rsid w:val="007030F4"/>
    <w:rsid w:val="0071723A"/>
    <w:rsid w:val="0072287D"/>
    <w:rsid w:val="00796796"/>
    <w:rsid w:val="007B6516"/>
    <w:rsid w:val="007B72A7"/>
    <w:rsid w:val="007D29FA"/>
    <w:rsid w:val="007E2CF0"/>
    <w:rsid w:val="007F0587"/>
    <w:rsid w:val="00810A8E"/>
    <w:rsid w:val="00842634"/>
    <w:rsid w:val="00861D43"/>
    <w:rsid w:val="00896D9A"/>
    <w:rsid w:val="008A6D06"/>
    <w:rsid w:val="008C2371"/>
    <w:rsid w:val="008C401B"/>
    <w:rsid w:val="008D37C1"/>
    <w:rsid w:val="008D7C6E"/>
    <w:rsid w:val="00900B2D"/>
    <w:rsid w:val="0090598E"/>
    <w:rsid w:val="00934CD0"/>
    <w:rsid w:val="00937D1F"/>
    <w:rsid w:val="00986E8C"/>
    <w:rsid w:val="009C6482"/>
    <w:rsid w:val="009D4345"/>
    <w:rsid w:val="009D6DCC"/>
    <w:rsid w:val="009F4FFA"/>
    <w:rsid w:val="00A0657F"/>
    <w:rsid w:val="00A24B1F"/>
    <w:rsid w:val="00A317A7"/>
    <w:rsid w:val="00A41B28"/>
    <w:rsid w:val="00A62060"/>
    <w:rsid w:val="00A724B4"/>
    <w:rsid w:val="00A9512B"/>
    <w:rsid w:val="00AC2510"/>
    <w:rsid w:val="00AF76DC"/>
    <w:rsid w:val="00B00759"/>
    <w:rsid w:val="00B052B4"/>
    <w:rsid w:val="00B171E3"/>
    <w:rsid w:val="00B60DA8"/>
    <w:rsid w:val="00B62E2B"/>
    <w:rsid w:val="00B6359B"/>
    <w:rsid w:val="00B81145"/>
    <w:rsid w:val="00BA2B39"/>
    <w:rsid w:val="00BE5B17"/>
    <w:rsid w:val="00BF059E"/>
    <w:rsid w:val="00C062D2"/>
    <w:rsid w:val="00C4465F"/>
    <w:rsid w:val="00C47E50"/>
    <w:rsid w:val="00C55224"/>
    <w:rsid w:val="00C62454"/>
    <w:rsid w:val="00C75059"/>
    <w:rsid w:val="00C97E06"/>
    <w:rsid w:val="00CA62D1"/>
    <w:rsid w:val="00CD0BAD"/>
    <w:rsid w:val="00D235A0"/>
    <w:rsid w:val="00D573B9"/>
    <w:rsid w:val="00D75CA0"/>
    <w:rsid w:val="00DA0DA4"/>
    <w:rsid w:val="00DC384D"/>
    <w:rsid w:val="00DC412A"/>
    <w:rsid w:val="00DC7107"/>
    <w:rsid w:val="00E33DA5"/>
    <w:rsid w:val="00E5294D"/>
    <w:rsid w:val="00E52966"/>
    <w:rsid w:val="00E57BBD"/>
    <w:rsid w:val="00E662F0"/>
    <w:rsid w:val="00E85853"/>
    <w:rsid w:val="00E908C9"/>
    <w:rsid w:val="00EB476A"/>
    <w:rsid w:val="00ED0D77"/>
    <w:rsid w:val="00F02243"/>
    <w:rsid w:val="00F051AA"/>
    <w:rsid w:val="00F45BAB"/>
    <w:rsid w:val="00F55957"/>
    <w:rsid w:val="00F675E1"/>
    <w:rsid w:val="00F8055F"/>
    <w:rsid w:val="00F848E8"/>
    <w:rsid w:val="00FD17DA"/>
    <w:rsid w:val="00FE0058"/>
    <w:rsid w:val="00FE3D1C"/>
    <w:rsid w:val="00FF0F6E"/>
    <w:rsid w:val="11D41375"/>
    <w:rsid w:val="4D5C6D80"/>
    <w:rsid w:val="564229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jc w:val="center"/>
      <w:outlineLvl w:val="0"/>
    </w:pPr>
    <w:rPr>
      <w:b/>
      <w:sz w:val="28"/>
      <w:szCs w:val="20"/>
      <w:lang w:val="ro-RO"/>
    </w:rPr>
  </w:style>
  <w:style w:type="paragraph" w:styleId="3">
    <w:name w:val="heading 2"/>
    <w:basedOn w:val="1"/>
    <w:next w:val="1"/>
    <w:qFormat/>
    <w:uiPriority w:val="0"/>
    <w:pPr>
      <w:keepNext/>
      <w:jc w:val="center"/>
      <w:outlineLvl w:val="1"/>
    </w:pPr>
    <w:rPr>
      <w:b/>
      <w:szCs w:val="20"/>
      <w:lang w:val="ro-RO"/>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qFormat/>
    <w:uiPriority w:val="0"/>
    <w:rPr>
      <w:rFonts w:ascii="Segoe UI" w:hAnsi="Segoe UI" w:cs="Segoe UI"/>
      <w:sz w:val="18"/>
      <w:szCs w:val="18"/>
    </w:rPr>
  </w:style>
  <w:style w:type="paragraph" w:styleId="7">
    <w:name w:val="Body Text 2"/>
    <w:basedOn w:val="1"/>
    <w:qFormat/>
    <w:uiPriority w:val="0"/>
    <w:pPr>
      <w:spacing w:after="120" w:line="480" w:lineRule="auto"/>
    </w:pPr>
    <w:rPr>
      <w:lang w:val="ro-RO" w:eastAsia="ro-RO"/>
    </w:rPr>
  </w:style>
  <w:style w:type="paragraph" w:styleId="8">
    <w:name w:val="footer"/>
    <w:basedOn w:val="1"/>
    <w:qFormat/>
    <w:uiPriority w:val="0"/>
    <w:pPr>
      <w:tabs>
        <w:tab w:val="center" w:pos="4536"/>
        <w:tab w:val="right" w:pos="9072"/>
      </w:tabs>
    </w:pPr>
  </w:style>
  <w:style w:type="paragraph" w:styleId="9">
    <w:name w:val="header"/>
    <w:basedOn w:val="1"/>
    <w:qFormat/>
    <w:uiPriority w:val="0"/>
    <w:pPr>
      <w:tabs>
        <w:tab w:val="center" w:pos="4536"/>
        <w:tab w:val="right" w:pos="9072"/>
      </w:tabs>
    </w:pPr>
  </w:style>
  <w:style w:type="character" w:styleId="10">
    <w:name w:val="Hyperlink"/>
    <w:qFormat/>
    <w:uiPriority w:val="0"/>
    <w:rPr>
      <w:color w:val="0000FF"/>
      <w:u w:val="single"/>
    </w:rPr>
  </w:style>
  <w:style w:type="character" w:styleId="11">
    <w:name w:val="page number"/>
    <w:basedOn w:val="4"/>
    <w:qFormat/>
    <w:uiPriority w:val="0"/>
  </w:style>
  <w:style w:type="table" w:styleId="12">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 Style44"/>
    <w:qFormat/>
    <w:uiPriority w:val="0"/>
    <w:rPr>
      <w:rFonts w:ascii="Times New Roman" w:hAnsi="Times New Roman" w:cs="Times New Roman"/>
      <w:sz w:val="18"/>
      <w:szCs w:val="18"/>
    </w:rPr>
  </w:style>
  <w:style w:type="character" w:customStyle="1" w:styleId="14">
    <w:name w:val="apple-converted-space"/>
    <w:basedOn w:val="4"/>
    <w:qFormat/>
    <w:uiPriority w:val="0"/>
  </w:style>
  <w:style w:type="character" w:customStyle="1" w:styleId="15">
    <w:name w:val="a"/>
    <w:basedOn w:val="4"/>
    <w:qFormat/>
    <w:uiPriority w:val="0"/>
  </w:style>
  <w:style w:type="character" w:customStyle="1" w:styleId="16">
    <w:name w:val="Unresolved Mention1"/>
    <w:semiHidden/>
    <w:unhideWhenUsed/>
    <w:qFormat/>
    <w:uiPriority w:val="99"/>
    <w:rPr>
      <w:color w:val="605E5C"/>
      <w:shd w:val="clear" w:color="auto" w:fill="E1DFDD"/>
    </w:rPr>
  </w:style>
  <w:style w:type="character" w:customStyle="1" w:styleId="17">
    <w:name w:val="Balloon Text Char"/>
    <w:basedOn w:val="4"/>
    <w:link w:val="6"/>
    <w:qFormat/>
    <w:uiPriority w:val="0"/>
    <w:rPr>
      <w:rFonts w:ascii="Segoe UI" w:hAnsi="Segoe UI" w:cs="Segoe UI"/>
      <w:sz w:val="18"/>
      <w:szCs w:val="18"/>
      <w:lang w:val="en-US" w:eastAsia="en-US"/>
    </w:rPr>
  </w:style>
  <w:style w:type="paragraph" w:styleId="18">
    <w:name w:val="List Paragraph"/>
    <w:basedOn w:val="1"/>
    <w:qFormat/>
    <w:uiPriority w:val="34"/>
    <w:pPr>
      <w:ind w:left="720"/>
      <w:contextualSpacing/>
    </w:pPr>
  </w:style>
  <w:style w:type="character" w:customStyle="1" w:styleId="19">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2.jpeg"/><Relationship Id="rId3" Type="http://schemas.openxmlformats.org/officeDocument/2006/relationships/hyperlink" Target="https://www.google.ro/url?sa=i%26source=images%26cd=%26cad=rja%26uact=8%26ved=2ahUKEwjol5COq6rbAhVEIlAKHddKAUAQjRx6BAgBEAU%26url=http://sindicatmts.ro/2018/05/05/programul-intalnirilor-sindicat-ministere/sigla-men/%26psig=AOvVaw31Dicl_-UaeQaNSk3ENOY6%26ust=1527663085311658" TargetMode="External"/><Relationship Id="rId2" Type="http://schemas.openxmlformats.org/officeDocument/2006/relationships/image" Target="media/image1.jpeg"/><Relationship Id="rId1" Type="http://schemas.openxmlformats.org/officeDocument/2006/relationships/hyperlink" Target="https://www.google.ro/imgres?imgurl=https://i2.wp.com/gazetaph.ro/wp-content/uploads/2018/02/logo_isj.jpg?fit%3D580,260%26imgrefurl=http://gazetaph.ro/anuntul-isj-prahova-cu-privire-la-desfasurarea-cursurilor-luni-26-februarie/%26docid=ej4zwqMYCCrjzM%26tbnid=X5kH0LkMLkPOBM:%26vet=10ahUKEwjE-aKirKrbAhWEJ1AKHdYmDo0QMwg3KAAwAA..i%26w=580%26h=260%26bih=691%26biw=1366%26q=sigla%20isj%20prahova%26ved=0ahUKEwjE-aKirKrbAhWEJ1AKHdYmDo0QMwg3KAAwAA%26iact=mrc%26uac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Unitate Scolara</Company>
  <Pages>2</Pages>
  <Words>294</Words>
  <Characters>1639</Characters>
  <Lines>14</Lines>
  <Paragraphs>4</Paragraphs>
  <TotalTime>3</TotalTime>
  <ScaleCrop>false</ScaleCrop>
  <LinksUpToDate>false</LinksUpToDate>
  <CharactersWithSpaces>2027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2025-05-27T09:15:00Z</dcterms:created>
  <dc:creator>Irina-Florenta Mihailescu</dc:creator>
  <cp:lastModifiedBy>Iuliana Ioniță</cp:lastModifiedBy>
  <cp:lastPrinted>2026-05-22T06:27:33Z</cp:lastPrinted>
  <dcterms:modified xsi:type="dcterms:W3CDTF">2026-05-22T06:28:50Z</dcterms:modified>
  <dc:title>COLEGIUL NAŢIONAL ”MATEI BASARAB”</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eyJoZGlkIjoiYTU4ZmQwMzA1YzA2ZWU3ZGQ0MDBhNWIwZjljZWI4MmYiLCJ1c2VySWQiOiI1NTE1MzY1NDE4Mjk3In0=</vt:lpwstr>
  </property>
  <property fmtid="{D5CDD505-2E9C-101B-9397-08002B2CF9AE}" pid="3" name="KSOProductBuildVer">
    <vt:lpwstr>1033-12.1.0.26372</vt:lpwstr>
  </property>
  <property fmtid="{D5CDD505-2E9C-101B-9397-08002B2CF9AE}" pid="4" name="ICV">
    <vt:lpwstr>40ECDCBB19634D3EB78930F856033EE9_13</vt:lpwstr>
  </property>
</Properties>
</file>